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573F2B" w14:textId="6459E255" w:rsidR="0046726B" w:rsidRPr="008C01D4" w:rsidRDefault="008C01D4" w:rsidP="008C01D4">
      <w:pPr>
        <w:pStyle w:val="MDPI13authornames"/>
        <w:rPr>
          <w:sz w:val="18"/>
          <w:szCs w:val="18"/>
          <w:lang w:val="en-GB"/>
        </w:rPr>
      </w:pPr>
      <w:r w:rsidRPr="008C01D4">
        <w:rPr>
          <w:sz w:val="18"/>
          <w:szCs w:val="18"/>
          <w:lang w:val="en-GB"/>
        </w:rPr>
        <w:t>Colombo et al.</w:t>
      </w:r>
      <w:r w:rsidRPr="008C01D4">
        <w:rPr>
          <w:sz w:val="18"/>
          <w:szCs w:val="18"/>
          <w:lang w:val="en-GB"/>
        </w:rPr>
        <w:t xml:space="preserve">: </w:t>
      </w:r>
      <w:r w:rsidR="0068364E" w:rsidRPr="008C01D4">
        <w:rPr>
          <w:sz w:val="18"/>
          <w:szCs w:val="18"/>
          <w:lang w:val="en-GB"/>
        </w:rPr>
        <w:t>Optimizing school food supply: integrating environmental, health, economic, and cultural dimensions of diet sustainability with linear programming</w:t>
      </w:r>
    </w:p>
    <w:p w14:paraId="5D34BF83" w14:textId="5261D3CC" w:rsidR="00BA4E28" w:rsidRDefault="00BA4E28" w:rsidP="008C01D4">
      <w:pPr>
        <w:pStyle w:val="MDPI41tablecaption"/>
        <w:spacing w:before="120" w:after="0" w:line="240" w:lineRule="atLeast"/>
        <w:ind w:left="360" w:right="432"/>
        <w:rPr>
          <w:color w:val="auto"/>
          <w:lang w:val="en-GB"/>
        </w:rPr>
      </w:pPr>
      <w:proofErr w:type="gramStart"/>
      <w:r>
        <w:rPr>
          <w:b/>
          <w:color w:val="auto"/>
          <w:lang w:val="en-GB"/>
        </w:rPr>
        <w:t xml:space="preserve">Supplementary </w:t>
      </w:r>
      <w:r w:rsidRPr="00002A05">
        <w:rPr>
          <w:b/>
          <w:color w:val="auto"/>
          <w:lang w:val="en-GB"/>
        </w:rPr>
        <w:t xml:space="preserve">Table </w:t>
      </w:r>
      <w:r>
        <w:rPr>
          <w:b/>
          <w:color w:val="auto"/>
          <w:lang w:val="en-GB"/>
        </w:rPr>
        <w:t>S</w:t>
      </w:r>
      <w:r w:rsidR="00BC388A">
        <w:rPr>
          <w:b/>
          <w:color w:val="auto"/>
          <w:lang w:val="en-GB"/>
        </w:rPr>
        <w:t>3</w:t>
      </w:r>
      <w:bookmarkStart w:id="0" w:name="_GoBack"/>
      <w:bookmarkEnd w:id="0"/>
      <w:r w:rsidRPr="00002A05">
        <w:rPr>
          <w:b/>
          <w:color w:val="auto"/>
          <w:lang w:val="en-GB"/>
        </w:rPr>
        <w:t>.</w:t>
      </w:r>
      <w:proofErr w:type="gramEnd"/>
      <w:r w:rsidRPr="00002A05">
        <w:rPr>
          <w:color w:val="auto"/>
          <w:lang w:val="en-GB"/>
        </w:rPr>
        <w:t xml:space="preserve"> </w:t>
      </w:r>
      <w:r w:rsidR="00BC388A" w:rsidRPr="00BC388A">
        <w:rPr>
          <w:color w:val="auto"/>
          <w:lang w:val="en-GB"/>
        </w:rPr>
        <w:t xml:space="preserve">Summary of the RD for individual food items when minimizing TRD while applying constraints on nutritional adequacy and relative GHGE reductions where the RD of each individual food was allowed to decrease by a maximum of 75% and increase by a </w:t>
      </w:r>
      <w:r w:rsidR="00BC388A">
        <w:rPr>
          <w:color w:val="auto"/>
          <w:lang w:val="en-GB"/>
        </w:rPr>
        <w:t>maximum of 200% (Model 3</w:t>
      </w:r>
      <w:r w:rsidR="008C01D4" w:rsidRPr="008C01D4">
        <w:rPr>
          <w:color w:val="auto"/>
          <w:lang w:val="en-GB"/>
        </w:rPr>
        <w:t xml:space="preserve">, </w:t>
      </w:r>
      <w:proofErr w:type="spellStart"/>
      <w:r w:rsidR="00BC388A">
        <w:rPr>
          <w:color w:val="auto"/>
          <w:lang w:val="en-GB"/>
        </w:rPr>
        <w:t>C</w:t>
      </w:r>
      <w:r w:rsidR="008C01D4" w:rsidRPr="008C01D4">
        <w:rPr>
          <w:color w:val="auto"/>
          <w:lang w:val="en-GB"/>
        </w:rPr>
        <w:t>RD</w:t>
      </w:r>
      <w:r w:rsidR="008C01D4" w:rsidRPr="008C01D4">
        <w:rPr>
          <w:color w:val="auto"/>
          <w:vertAlign w:val="subscript"/>
          <w:lang w:val="en-GB"/>
        </w:rPr>
        <w:t>min</w:t>
      </w:r>
      <w:proofErr w:type="spellEnd"/>
      <w:r w:rsidR="008C01D4" w:rsidRPr="008C01D4">
        <w:rPr>
          <w:color w:val="auto"/>
          <w:lang w:val="en-GB"/>
        </w:rPr>
        <w:t>)</w:t>
      </w:r>
      <w:r>
        <w:rPr>
          <w:color w:val="auto"/>
          <w:lang w:val="en-GB"/>
        </w:rPr>
        <w:t xml:space="preserve">. </w:t>
      </w:r>
    </w:p>
    <w:p w14:paraId="0C0D7528" w14:textId="60E05B4B" w:rsidR="008C01D4" w:rsidRPr="00002A05" w:rsidRDefault="00BC388A" w:rsidP="00BA4E28">
      <w:pPr>
        <w:pStyle w:val="MDPI41tablecaption"/>
        <w:ind w:left="360"/>
        <w:rPr>
          <w:color w:val="auto"/>
          <w:lang w:val="en-GB"/>
        </w:rPr>
      </w:pPr>
      <w:r>
        <w:rPr>
          <w:noProof/>
          <w:color w:val="auto"/>
          <w:lang w:val="da-DK" w:eastAsia="da-DK" w:bidi="ar-SA"/>
        </w:rPr>
        <w:drawing>
          <wp:inline distT="0" distB="0" distL="0" distR="0" wp14:anchorId="597F3B5A" wp14:editId="431E1F16">
            <wp:extent cx="7929677" cy="455802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43065" cy="4565717"/>
                    </a:xfrm>
                    <a:prstGeom prst="rect">
                      <a:avLst/>
                    </a:prstGeom>
                    <a:noFill/>
                  </pic:spPr>
                </pic:pic>
              </a:graphicData>
            </a:graphic>
          </wp:inline>
        </w:drawing>
      </w:r>
    </w:p>
    <w:p w14:paraId="6E26B180" w14:textId="155D8C02" w:rsidR="00D01ABB" w:rsidRPr="00D01ABB" w:rsidRDefault="008C01D4" w:rsidP="008C01D4">
      <w:pPr>
        <w:pStyle w:val="MDPI71References"/>
        <w:numPr>
          <w:ilvl w:val="0"/>
          <w:numId w:val="0"/>
        </w:numPr>
        <w:spacing w:line="220" w:lineRule="atLeast"/>
        <w:rPr>
          <w:color w:val="auto"/>
          <w:sz w:val="16"/>
          <w:szCs w:val="16"/>
          <w:lang w:val="en-GB"/>
        </w:rPr>
      </w:pPr>
      <w:r w:rsidRPr="008C01D4">
        <w:rPr>
          <w:color w:val="auto"/>
          <w:sz w:val="16"/>
          <w:szCs w:val="16"/>
          <w:vertAlign w:val="superscript"/>
          <w:lang w:val="en-GB"/>
        </w:rPr>
        <w:t>1</w:t>
      </w:r>
      <w:r>
        <w:rPr>
          <w:color w:val="auto"/>
          <w:sz w:val="16"/>
          <w:szCs w:val="16"/>
          <w:vertAlign w:val="superscript"/>
          <w:lang w:val="en-GB"/>
        </w:rPr>
        <w:t xml:space="preserve"> </w:t>
      </w:r>
      <w:r w:rsidRPr="008C01D4">
        <w:rPr>
          <w:color w:val="auto"/>
          <w:sz w:val="16"/>
          <w:szCs w:val="16"/>
          <w:lang w:val="en-GB"/>
        </w:rPr>
        <w:t>No constraint on maximum allowed amount of GHGE (CO</w:t>
      </w:r>
      <w:r w:rsidRPr="008C01D4">
        <w:rPr>
          <w:color w:val="auto"/>
          <w:sz w:val="16"/>
          <w:szCs w:val="16"/>
          <w:vertAlign w:val="subscript"/>
          <w:lang w:val="en-GB"/>
        </w:rPr>
        <w:t>2</w:t>
      </w:r>
      <w:r w:rsidRPr="008C01D4">
        <w:rPr>
          <w:color w:val="auto"/>
          <w:sz w:val="16"/>
          <w:szCs w:val="16"/>
          <w:lang w:val="en-GB"/>
        </w:rPr>
        <w:t>eq) per meal.</w:t>
      </w:r>
    </w:p>
    <w:tbl>
      <w:tblPr>
        <w:tblW w:w="0" w:type="auto"/>
        <w:jc w:val="center"/>
        <w:tblLook w:val="04A0" w:firstRow="1" w:lastRow="0" w:firstColumn="1" w:lastColumn="0" w:noHBand="0" w:noVBand="1"/>
      </w:tblPr>
      <w:tblGrid>
        <w:gridCol w:w="1721"/>
        <w:gridCol w:w="7149"/>
      </w:tblGrid>
      <w:tr w:rsidR="00AE348C" w:rsidRPr="00002A05" w14:paraId="78CDD563" w14:textId="77777777" w:rsidTr="006211DD">
        <w:trPr>
          <w:jc w:val="center"/>
        </w:trPr>
        <w:tc>
          <w:tcPr>
            <w:tcW w:w="0" w:type="auto"/>
            <w:shd w:val="clear" w:color="auto" w:fill="auto"/>
            <w:vAlign w:val="center"/>
          </w:tcPr>
          <w:p w14:paraId="7540A858" w14:textId="77777777" w:rsidR="00AE348C" w:rsidRPr="00002A05" w:rsidRDefault="002723AC" w:rsidP="005940DE">
            <w:pPr>
              <w:pStyle w:val="MDPI71References"/>
              <w:numPr>
                <w:ilvl w:val="0"/>
                <w:numId w:val="0"/>
              </w:numPr>
              <w:ind w:left="-85"/>
              <w:rPr>
                <w:rFonts w:eastAsia="SimSun"/>
                <w:bCs/>
                <w:color w:val="auto"/>
                <w:lang w:val="en-GB"/>
              </w:rPr>
            </w:pPr>
            <w:r w:rsidRPr="00002A05">
              <w:rPr>
                <w:rFonts w:eastAsia="SimSun"/>
                <w:bCs/>
                <w:noProof/>
                <w:snapToGrid/>
                <w:color w:val="auto"/>
                <w:lang w:val="da-DK" w:eastAsia="da-DK" w:bidi="ar-SA"/>
              </w:rPr>
              <w:lastRenderedPageBreak/>
              <w:drawing>
                <wp:inline distT="0" distB="0" distL="0" distR="0" wp14:anchorId="74651F98" wp14:editId="6679F9A3">
                  <wp:extent cx="1003300" cy="361950"/>
                  <wp:effectExtent l="0" t="0" r="6350" b="0"/>
                  <wp:docPr id="3" name="Picture 3" descr="copy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pyRigh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3300" cy="361950"/>
                          </a:xfrm>
                          <a:prstGeom prst="rect">
                            <a:avLst/>
                          </a:prstGeom>
                          <a:noFill/>
                          <a:ln>
                            <a:noFill/>
                          </a:ln>
                        </pic:spPr>
                      </pic:pic>
                    </a:graphicData>
                  </a:graphic>
                </wp:inline>
              </w:drawing>
            </w:r>
          </w:p>
        </w:tc>
        <w:tc>
          <w:tcPr>
            <w:tcW w:w="7149" w:type="dxa"/>
            <w:shd w:val="clear" w:color="auto" w:fill="auto"/>
            <w:vAlign w:val="center"/>
          </w:tcPr>
          <w:p w14:paraId="4C872CC8" w14:textId="77777777" w:rsidR="00AE348C" w:rsidRPr="00002A05" w:rsidRDefault="001957FA" w:rsidP="005940DE">
            <w:pPr>
              <w:pStyle w:val="MDPI71References"/>
              <w:numPr>
                <w:ilvl w:val="0"/>
                <w:numId w:val="0"/>
              </w:numPr>
              <w:ind w:left="-85"/>
              <w:rPr>
                <w:rFonts w:eastAsia="SimSun"/>
                <w:bCs/>
                <w:color w:val="auto"/>
                <w:lang w:val="en-GB"/>
              </w:rPr>
            </w:pPr>
            <w:r w:rsidRPr="00002A05">
              <w:rPr>
                <w:rFonts w:eastAsia="SimSun"/>
                <w:bCs/>
                <w:color w:val="auto"/>
                <w:lang w:val="en-GB"/>
              </w:rPr>
              <w:t>© 2019</w:t>
            </w:r>
            <w:r w:rsidR="00AE348C" w:rsidRPr="00002A05">
              <w:rPr>
                <w:rFonts w:eastAsia="SimSun"/>
                <w:bCs/>
                <w:color w:val="auto"/>
                <w:lang w:val="en-GB"/>
              </w:rPr>
              <w:t xml:space="preserve"> by the authors. Submitted for possible open access publication under the terms and conditions of the Creative Commons Attribution (CC BY) license (http://creativecommons.org/licenses/by/4.0/).</w:t>
            </w:r>
          </w:p>
        </w:tc>
      </w:tr>
    </w:tbl>
    <w:p w14:paraId="0B8023EA" w14:textId="77777777" w:rsidR="0046726B" w:rsidRPr="00002A05" w:rsidRDefault="0046726B" w:rsidP="00AE348C">
      <w:pPr>
        <w:pStyle w:val="MDPI71References"/>
        <w:numPr>
          <w:ilvl w:val="0"/>
          <w:numId w:val="0"/>
        </w:numPr>
        <w:spacing w:after="240"/>
        <w:rPr>
          <w:rFonts w:eastAsia="SimSun"/>
          <w:color w:val="auto"/>
          <w:lang w:val="en-GB"/>
        </w:rPr>
      </w:pPr>
    </w:p>
    <w:sectPr w:rsidR="0046726B" w:rsidRPr="00002A05" w:rsidSect="008C01D4">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1531" w:right="1417" w:bottom="1531" w:left="1077" w:header="1020" w:footer="850" w:gutter="0"/>
      <w:lnNumType w:countBy="1" w:restart="continuous"/>
      <w:pgNumType w:start="1"/>
      <w:cols w:space="425"/>
      <w:titlePg/>
      <w:docGrid w:type="lines"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534E824" w15:done="0"/>
  <w15:commentEx w15:paraId="04DAA9F8" w15:done="0"/>
  <w15:commentEx w15:paraId="60A65BC5" w15:done="0"/>
  <w15:commentEx w15:paraId="691B816F" w15:done="0"/>
  <w15:commentEx w15:paraId="5F417C9A" w15:paraIdParent="691B816F" w15:done="0"/>
  <w15:commentEx w15:paraId="6E5614C2" w15:done="0"/>
  <w15:commentEx w15:paraId="77673722" w15:paraIdParent="6E5614C2" w15:done="0"/>
  <w15:commentEx w15:paraId="4DBAF97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34E824" w16cid:durableId="2030A385"/>
  <w16cid:commentId w16cid:paraId="04DAA9F8" w16cid:durableId="2030FF8B"/>
  <w16cid:commentId w16cid:paraId="60A65BC5" w16cid:durableId="2030A386"/>
  <w16cid:commentId w16cid:paraId="691B816F" w16cid:durableId="2030A387"/>
  <w16cid:commentId w16cid:paraId="5F417C9A" w16cid:durableId="2030ACEC"/>
  <w16cid:commentId w16cid:paraId="6E5614C2" w16cid:durableId="2030A388"/>
  <w16cid:commentId w16cid:paraId="77673722" w16cid:durableId="2030AC70"/>
  <w16cid:commentId w16cid:paraId="4DBAF97A" w16cid:durableId="2030A38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99EEFE" w14:textId="77777777" w:rsidR="00C17A0B" w:rsidRDefault="00C17A0B">
      <w:pPr>
        <w:spacing w:line="240" w:lineRule="auto"/>
      </w:pPr>
      <w:r>
        <w:separator/>
      </w:r>
    </w:p>
  </w:endnote>
  <w:endnote w:type="continuationSeparator" w:id="0">
    <w:p w14:paraId="0D39AF0D" w14:textId="77777777" w:rsidR="00C17A0B" w:rsidRDefault="00C17A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3FF5D" w14:textId="77777777" w:rsidR="00EC2492" w:rsidRDefault="00EC24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8CAC2" w14:textId="77777777" w:rsidR="00EC2492" w:rsidRPr="00590BF9" w:rsidRDefault="00EC2492" w:rsidP="00E90986">
    <w:pPr>
      <w:pStyle w:val="Footer"/>
      <w:spacing w:line="240"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BD96A" w14:textId="77777777" w:rsidR="00EC2492" w:rsidRPr="008B308E" w:rsidRDefault="00EC2492" w:rsidP="00E90986">
    <w:pPr>
      <w:pStyle w:val="MDPIfooterfirstpage"/>
      <w:spacing w:line="240" w:lineRule="auto"/>
      <w:jc w:val="both"/>
      <w:rPr>
        <w:lang w:val="fr-CH"/>
      </w:rPr>
    </w:pPr>
    <w:r w:rsidRPr="009231ED">
      <w:rPr>
        <w:i/>
        <w:szCs w:val="16"/>
      </w:rPr>
      <w:t>Int. J. Environ. Res. Public Health</w:t>
    </w:r>
    <w:r w:rsidRPr="009231ED">
      <w:rPr>
        <w:szCs w:val="16"/>
      </w:rPr>
      <w:t xml:space="preserve"> </w:t>
    </w:r>
    <w:r w:rsidRPr="00AE348C">
      <w:rPr>
        <w:b/>
        <w:szCs w:val="16"/>
      </w:rPr>
      <w:t>2019</w:t>
    </w:r>
    <w:r w:rsidRPr="00AE348C">
      <w:rPr>
        <w:szCs w:val="16"/>
      </w:rPr>
      <w:t xml:space="preserve">, </w:t>
    </w:r>
    <w:r w:rsidRPr="00AE348C">
      <w:rPr>
        <w:i/>
        <w:szCs w:val="16"/>
      </w:rPr>
      <w:t>16</w:t>
    </w:r>
    <w:r w:rsidRPr="00AE348C">
      <w:rPr>
        <w:szCs w:val="16"/>
      </w:rPr>
      <w:t xml:space="preserve">, </w:t>
    </w:r>
    <w:r>
      <w:rPr>
        <w:szCs w:val="16"/>
      </w:rPr>
      <w:t xml:space="preserve">x; </w:t>
    </w:r>
    <w:proofErr w:type="spellStart"/>
    <w:r>
      <w:rPr>
        <w:szCs w:val="16"/>
      </w:rPr>
      <w:t>doi</w:t>
    </w:r>
    <w:proofErr w:type="spellEnd"/>
    <w:r>
      <w:rPr>
        <w:szCs w:val="16"/>
      </w:rPr>
      <w:t>: FOR PEER REVIEW</w:t>
    </w:r>
    <w:r w:rsidRPr="008B308E">
      <w:rPr>
        <w:lang w:val="fr-CH"/>
      </w:rPr>
      <w:tab/>
      <w:t>www.mdpi.com/journal/</w:t>
    </w:r>
    <w:proofErr w:type="spellStart"/>
    <w:r>
      <w:t>ijerph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34787E" w14:textId="77777777" w:rsidR="00C17A0B" w:rsidRDefault="00C17A0B">
      <w:pPr>
        <w:spacing w:line="240" w:lineRule="auto"/>
      </w:pPr>
      <w:r>
        <w:separator/>
      </w:r>
    </w:p>
  </w:footnote>
  <w:footnote w:type="continuationSeparator" w:id="0">
    <w:p w14:paraId="0CBBB9C3" w14:textId="77777777" w:rsidR="00C17A0B" w:rsidRDefault="00C17A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15C3A" w14:textId="77777777" w:rsidR="00EC2492" w:rsidRDefault="00EC2492" w:rsidP="00E90986">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DD1AC" w14:textId="77777777" w:rsidR="00EC2492" w:rsidRPr="00305CED" w:rsidRDefault="00EC2492" w:rsidP="006211DD">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Int. J. Environ. Res. Public Health </w:t>
    </w:r>
    <w:r w:rsidRPr="00AE348C">
      <w:rPr>
        <w:rFonts w:ascii="Palatino Linotype" w:hAnsi="Palatino Linotype"/>
        <w:b/>
        <w:sz w:val="16"/>
      </w:rPr>
      <w:t>2019</w:t>
    </w:r>
    <w:r w:rsidRPr="00AE348C">
      <w:rPr>
        <w:rFonts w:ascii="Palatino Linotype" w:hAnsi="Palatino Linotype"/>
        <w:sz w:val="16"/>
      </w:rPr>
      <w:t xml:space="preserve">, </w:t>
    </w:r>
    <w:r w:rsidRPr="00AE348C">
      <w:rPr>
        <w:rFonts w:ascii="Palatino Linotype" w:hAnsi="Palatino Linotype"/>
        <w:i/>
        <w:sz w:val="16"/>
      </w:rPr>
      <w:t>16</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BC388A">
      <w:rPr>
        <w:rFonts w:ascii="Palatino Linotype" w:hAnsi="Palatino Linotype"/>
        <w:noProof/>
        <w:sz w:val="16"/>
      </w:rPr>
      <w:t>2</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BC388A">
      <w:rPr>
        <w:rFonts w:ascii="Palatino Linotype" w:hAnsi="Palatino Linotype"/>
        <w:noProof/>
        <w:sz w:val="16"/>
      </w:rPr>
      <w:t>2</w:t>
    </w:r>
    <w:r>
      <w:rPr>
        <w:rFonts w:ascii="Palatino Linotype" w:hAnsi="Palatino Linotype"/>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483A6E" w14:textId="77777777" w:rsidR="00EC2492" w:rsidRDefault="00EC2492" w:rsidP="00E90986">
    <w:pPr>
      <w:pStyle w:val="MDPIheaderjournallogo"/>
    </w:pPr>
    <w:r>
      <w:rPr>
        <w:i w:val="0"/>
        <w:noProof/>
        <w:szCs w:val="16"/>
        <w:lang w:val="da-DK" w:eastAsia="da-DK"/>
      </w:rPr>
      <mc:AlternateContent>
        <mc:Choice Requires="wps">
          <w:drawing>
            <wp:anchor distT="45720" distB="45720" distL="114300" distR="114300" simplePos="0" relativeHeight="251657728" behindDoc="1" locked="0" layoutInCell="1" allowOverlap="1" wp14:anchorId="17E66C0E" wp14:editId="7DCC1DFD">
              <wp:simplePos x="0" y="0"/>
              <wp:positionH relativeFrom="page">
                <wp:posOffset>6029960</wp:posOffset>
              </wp:positionH>
              <wp:positionV relativeFrom="page">
                <wp:posOffset>647700</wp:posOffset>
              </wp:positionV>
              <wp:extent cx="540385" cy="709295"/>
              <wp:effectExtent l="0" t="0" r="317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2FCB8068" w14:textId="77777777" w:rsidR="00EC2492" w:rsidRDefault="00EC2492" w:rsidP="00E90986">
                          <w:pPr>
                            <w:pStyle w:val="MDPIheaderjournallogo"/>
                            <w:jc w:val="center"/>
                            <w:textboxTightWrap w:val="allLines"/>
                            <w:rPr>
                              <w:i w:val="0"/>
                              <w:szCs w:val="16"/>
                            </w:rPr>
                          </w:pPr>
                          <w:r>
                            <w:rPr>
                              <w:i w:val="0"/>
                              <w:noProof/>
                              <w:szCs w:val="16"/>
                              <w:lang w:val="da-DK" w:eastAsia="da-DK"/>
                            </w:rPr>
                            <w:drawing>
                              <wp:inline distT="0" distB="0" distL="0" distR="0" wp14:anchorId="6FB38A7B" wp14:editId="55D4814D">
                                <wp:extent cx="539115" cy="354965"/>
                                <wp:effectExtent l="0" t="0" r="0" b="6985"/>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35496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C6mt4wWAgAACgQAAA4AAAAAAAAAAAAAAAAALgIAAGRycy9lMm9Eb2MueG1sUEsBAi0AFAAG&#10;AAgAAAAhAIXLKwbgAAAADAEAAA8AAAAAAAAAAAAAAAAAcAQAAGRycy9kb3ducmV2LnhtbFBLBQYA&#10;AAAABAAEAPMAAAB9BQAAAAA=&#10;" stroked="f">
              <v:textbox inset="0,0,0,0">
                <w:txbxContent>
                  <w:p w14:paraId="2FCB8068" w14:textId="77777777" w:rsidR="00EC2492" w:rsidRDefault="00EC2492" w:rsidP="00E90986">
                    <w:pPr>
                      <w:pStyle w:val="MDPIheaderjournallogo"/>
                      <w:jc w:val="center"/>
                      <w:textboxTightWrap w:val="allLines"/>
                      <w:rPr>
                        <w:i w:val="0"/>
                        <w:szCs w:val="16"/>
                      </w:rPr>
                    </w:pPr>
                    <w:r>
                      <w:rPr>
                        <w:i w:val="0"/>
                        <w:noProof/>
                        <w:szCs w:val="16"/>
                        <w:lang w:val="da-DK" w:eastAsia="da-DK"/>
                      </w:rPr>
                      <w:drawing>
                        <wp:inline distT="0" distB="0" distL="0" distR="0" wp14:anchorId="6FB38A7B" wp14:editId="55D4814D">
                          <wp:extent cx="539115" cy="354965"/>
                          <wp:effectExtent l="0" t="0" r="0" b="6985"/>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 cy="354965"/>
                                  </a:xfrm>
                                  <a:prstGeom prst="rect">
                                    <a:avLst/>
                                  </a:prstGeom>
                                  <a:noFill/>
                                  <a:ln>
                                    <a:noFill/>
                                  </a:ln>
                                </pic:spPr>
                              </pic:pic>
                            </a:graphicData>
                          </a:graphic>
                        </wp:inline>
                      </w:drawing>
                    </w:r>
                  </w:p>
                </w:txbxContent>
              </v:textbox>
              <w10:wrap anchorx="page" anchory="page"/>
            </v:shape>
          </w:pict>
        </mc:Fallback>
      </mc:AlternateContent>
    </w:r>
    <w:r>
      <w:rPr>
        <w:noProof/>
        <w:lang w:val="da-DK" w:eastAsia="da-DK"/>
      </w:rPr>
      <w:drawing>
        <wp:inline distT="0" distB="0" distL="0" distR="0" wp14:anchorId="1AA76900" wp14:editId="2373E2AB">
          <wp:extent cx="1828800" cy="429895"/>
          <wp:effectExtent l="0" t="0" r="0" b="8255"/>
          <wp:docPr id="5" name="Picture 3" descr="C:\Users\home\Desktop\logos\png\ijerp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png\ijerph-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28800" cy="42989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tricia Eustachio Colombo">
    <w15:presenceInfo w15:providerId="AD" w15:userId="S::patricia.eustachio.colombo@ki.se::e2435f49-1a3c-4287-8361-e845c90d07dc"/>
  </w15:person>
  <w15:person w15:author="Liselotte Schafer Elinder">
    <w15:presenceInfo w15:providerId="AD" w15:userId="S::liselotte.schafer-elinder@ki.se::d6f7a15c-18ab-448a-ba45-7cfafb10cb25"/>
  </w15:person>
  <w15:person w15:author="Liselotte Schäfer Elinder">
    <w15:presenceInfo w15:providerId="AD" w15:userId="S::liselotte.schafer-elinder@ki.se::d6f7a15c-18ab-448a-ba45-7cfafb10cb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defaultTabStop w:val="418"/>
  <w:hyphenationZone w:val="425"/>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3AC"/>
    <w:rsid w:val="00002A05"/>
    <w:rsid w:val="0002554A"/>
    <w:rsid w:val="0003183D"/>
    <w:rsid w:val="00041937"/>
    <w:rsid w:val="0009140D"/>
    <w:rsid w:val="000D4CAC"/>
    <w:rsid w:val="000E06B0"/>
    <w:rsid w:val="00113A18"/>
    <w:rsid w:val="001228BC"/>
    <w:rsid w:val="00167A97"/>
    <w:rsid w:val="00177995"/>
    <w:rsid w:val="00192603"/>
    <w:rsid w:val="001957FA"/>
    <w:rsid w:val="001D24EE"/>
    <w:rsid w:val="001D41F9"/>
    <w:rsid w:val="001E2AEB"/>
    <w:rsid w:val="001F0C32"/>
    <w:rsid w:val="001F53CA"/>
    <w:rsid w:val="001F6D18"/>
    <w:rsid w:val="00205AC7"/>
    <w:rsid w:val="00217DB0"/>
    <w:rsid w:val="002206BF"/>
    <w:rsid w:val="002568BE"/>
    <w:rsid w:val="002723AC"/>
    <w:rsid w:val="002A3059"/>
    <w:rsid w:val="002B470E"/>
    <w:rsid w:val="002C2B44"/>
    <w:rsid w:val="002D57A5"/>
    <w:rsid w:val="002D5DBE"/>
    <w:rsid w:val="002E0751"/>
    <w:rsid w:val="00326141"/>
    <w:rsid w:val="003507C7"/>
    <w:rsid w:val="003663D4"/>
    <w:rsid w:val="00382D37"/>
    <w:rsid w:val="00392B0A"/>
    <w:rsid w:val="003938DA"/>
    <w:rsid w:val="00395FA2"/>
    <w:rsid w:val="003A18E7"/>
    <w:rsid w:val="003B3B23"/>
    <w:rsid w:val="003F2953"/>
    <w:rsid w:val="00401D30"/>
    <w:rsid w:val="004059D7"/>
    <w:rsid w:val="00407587"/>
    <w:rsid w:val="0041207E"/>
    <w:rsid w:val="00417958"/>
    <w:rsid w:val="004429E9"/>
    <w:rsid w:val="0046301E"/>
    <w:rsid w:val="0046726B"/>
    <w:rsid w:val="00493ED5"/>
    <w:rsid w:val="00496244"/>
    <w:rsid w:val="004A751A"/>
    <w:rsid w:val="004B5280"/>
    <w:rsid w:val="004D5A80"/>
    <w:rsid w:val="004D6B8D"/>
    <w:rsid w:val="004E279A"/>
    <w:rsid w:val="004F1409"/>
    <w:rsid w:val="00514646"/>
    <w:rsid w:val="00545784"/>
    <w:rsid w:val="005762A1"/>
    <w:rsid w:val="0059247C"/>
    <w:rsid w:val="005940DE"/>
    <w:rsid w:val="005B0E8A"/>
    <w:rsid w:val="005B7989"/>
    <w:rsid w:val="005B7F54"/>
    <w:rsid w:val="006211DD"/>
    <w:rsid w:val="00633DE5"/>
    <w:rsid w:val="00662E41"/>
    <w:rsid w:val="0068364E"/>
    <w:rsid w:val="00691D57"/>
    <w:rsid w:val="00692393"/>
    <w:rsid w:val="006A445D"/>
    <w:rsid w:val="006C487C"/>
    <w:rsid w:val="006D2DCD"/>
    <w:rsid w:val="00727E2F"/>
    <w:rsid w:val="00737587"/>
    <w:rsid w:val="0075330B"/>
    <w:rsid w:val="007856E5"/>
    <w:rsid w:val="007867ED"/>
    <w:rsid w:val="00792574"/>
    <w:rsid w:val="007A0755"/>
    <w:rsid w:val="007B3E14"/>
    <w:rsid w:val="007C437A"/>
    <w:rsid w:val="007D1435"/>
    <w:rsid w:val="007E327E"/>
    <w:rsid w:val="007E5A5B"/>
    <w:rsid w:val="007F6374"/>
    <w:rsid w:val="0082229B"/>
    <w:rsid w:val="008A6EEB"/>
    <w:rsid w:val="008C01D4"/>
    <w:rsid w:val="008C5CBF"/>
    <w:rsid w:val="008E3B5E"/>
    <w:rsid w:val="008E42E0"/>
    <w:rsid w:val="0090126C"/>
    <w:rsid w:val="00911829"/>
    <w:rsid w:val="00944AB5"/>
    <w:rsid w:val="009724BA"/>
    <w:rsid w:val="009737A2"/>
    <w:rsid w:val="00993EE8"/>
    <w:rsid w:val="009A52C8"/>
    <w:rsid w:val="009D418B"/>
    <w:rsid w:val="009F274E"/>
    <w:rsid w:val="009F70E6"/>
    <w:rsid w:val="00A0136F"/>
    <w:rsid w:val="00A02301"/>
    <w:rsid w:val="00A146C0"/>
    <w:rsid w:val="00A147CD"/>
    <w:rsid w:val="00A41EC8"/>
    <w:rsid w:val="00A64950"/>
    <w:rsid w:val="00A7669D"/>
    <w:rsid w:val="00A85A60"/>
    <w:rsid w:val="00A91F91"/>
    <w:rsid w:val="00AE348C"/>
    <w:rsid w:val="00AF31F4"/>
    <w:rsid w:val="00AF44C1"/>
    <w:rsid w:val="00B00E09"/>
    <w:rsid w:val="00B06823"/>
    <w:rsid w:val="00B07077"/>
    <w:rsid w:val="00B13DCB"/>
    <w:rsid w:val="00B178E6"/>
    <w:rsid w:val="00B27FD8"/>
    <w:rsid w:val="00B3619C"/>
    <w:rsid w:val="00B45240"/>
    <w:rsid w:val="00B80416"/>
    <w:rsid w:val="00B86B28"/>
    <w:rsid w:val="00BA4E28"/>
    <w:rsid w:val="00BC388A"/>
    <w:rsid w:val="00BE5FC5"/>
    <w:rsid w:val="00BF437C"/>
    <w:rsid w:val="00BF607E"/>
    <w:rsid w:val="00C10209"/>
    <w:rsid w:val="00C12BCE"/>
    <w:rsid w:val="00C13470"/>
    <w:rsid w:val="00C17A0B"/>
    <w:rsid w:val="00C17ABD"/>
    <w:rsid w:val="00C243C9"/>
    <w:rsid w:val="00C27E4A"/>
    <w:rsid w:val="00C42BC4"/>
    <w:rsid w:val="00C639EA"/>
    <w:rsid w:val="00C82596"/>
    <w:rsid w:val="00CB2449"/>
    <w:rsid w:val="00CC57CC"/>
    <w:rsid w:val="00CE76C9"/>
    <w:rsid w:val="00CF1176"/>
    <w:rsid w:val="00D01ABB"/>
    <w:rsid w:val="00D17F03"/>
    <w:rsid w:val="00D412C1"/>
    <w:rsid w:val="00D60A2C"/>
    <w:rsid w:val="00D7424C"/>
    <w:rsid w:val="00D75394"/>
    <w:rsid w:val="00D817AF"/>
    <w:rsid w:val="00DD5900"/>
    <w:rsid w:val="00E04E7D"/>
    <w:rsid w:val="00E13C08"/>
    <w:rsid w:val="00E270A4"/>
    <w:rsid w:val="00E5248F"/>
    <w:rsid w:val="00E66088"/>
    <w:rsid w:val="00E755FF"/>
    <w:rsid w:val="00E8704D"/>
    <w:rsid w:val="00E90986"/>
    <w:rsid w:val="00EB40D3"/>
    <w:rsid w:val="00EC2492"/>
    <w:rsid w:val="00ED1011"/>
    <w:rsid w:val="00EF7B47"/>
    <w:rsid w:val="00F005AA"/>
    <w:rsid w:val="00F35C92"/>
    <w:rsid w:val="00F73E72"/>
    <w:rsid w:val="00F831B5"/>
    <w:rsid w:val="00F9760A"/>
    <w:rsid w:val="00FA499A"/>
    <w:rsid w:val="00FA6084"/>
    <w:rsid w:val="00FB0D48"/>
    <w:rsid w:val="00FC2733"/>
    <w:rsid w:val="00FD0B66"/>
    <w:rsid w:val="00FE43C8"/>
    <w:rsid w:val="00FE45DF"/>
    <w:rsid w:val="00FF172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45A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26B"/>
    <w:pPr>
      <w:spacing w:line="340" w:lineRule="atLeast"/>
      <w:jc w:val="both"/>
    </w:pPr>
    <w:rPr>
      <w:rFonts w:ascii="Times New Roman" w:eastAsia="Times New Roman" w:hAnsi="Times New Roman"/>
      <w:color w:val="000000"/>
      <w:sz w:val="24"/>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46726B"/>
    <w:pPr>
      <w:spacing w:before="240" w:line="240" w:lineRule="auto"/>
      <w:ind w:firstLine="0"/>
      <w:jc w:val="left"/>
    </w:pPr>
    <w:rPr>
      <w:i/>
    </w:rPr>
  </w:style>
  <w:style w:type="paragraph" w:customStyle="1" w:styleId="MDPI12title">
    <w:name w:val="MDPI_1.2_title"/>
    <w:next w:val="MDPI13authornames"/>
    <w:qFormat/>
    <w:rsid w:val="0046726B"/>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46726B"/>
    <w:pPr>
      <w:spacing w:after="120"/>
      <w:ind w:firstLine="0"/>
      <w:jc w:val="left"/>
    </w:pPr>
    <w:rPr>
      <w:b/>
      <w:snapToGrid/>
    </w:rPr>
  </w:style>
  <w:style w:type="paragraph" w:customStyle="1" w:styleId="MDPI14history">
    <w:name w:val="MDPI_1.4_history"/>
    <w:basedOn w:val="MDPI62Acknowledgments"/>
    <w:next w:val="Normal"/>
    <w:qFormat/>
    <w:rsid w:val="0046726B"/>
    <w:pPr>
      <w:ind w:left="113"/>
      <w:jc w:val="left"/>
    </w:pPr>
    <w:rPr>
      <w:snapToGrid/>
    </w:rPr>
  </w:style>
  <w:style w:type="paragraph" w:customStyle="1" w:styleId="MDPI16affiliation">
    <w:name w:val="MDPI_1.6_affiliation"/>
    <w:basedOn w:val="MDPI62Acknowledgments"/>
    <w:qFormat/>
    <w:rsid w:val="0046726B"/>
    <w:pPr>
      <w:spacing w:before="0"/>
      <w:ind w:left="311" w:hanging="198"/>
      <w:jc w:val="left"/>
    </w:pPr>
    <w:rPr>
      <w:snapToGrid/>
      <w:szCs w:val="18"/>
    </w:rPr>
  </w:style>
  <w:style w:type="paragraph" w:customStyle="1" w:styleId="MDPI17abstract">
    <w:name w:val="MDPI_1.7_abstract"/>
    <w:basedOn w:val="MDPI31text"/>
    <w:next w:val="MDPI18keywords"/>
    <w:qFormat/>
    <w:rsid w:val="0046726B"/>
    <w:pPr>
      <w:spacing w:before="240"/>
      <w:ind w:left="113" w:firstLine="0"/>
    </w:pPr>
    <w:rPr>
      <w:snapToGrid/>
    </w:rPr>
  </w:style>
  <w:style w:type="paragraph" w:customStyle="1" w:styleId="MDPI18keywords">
    <w:name w:val="MDPI_1.8_keywords"/>
    <w:basedOn w:val="MDPI31text"/>
    <w:next w:val="Normal"/>
    <w:qFormat/>
    <w:rsid w:val="0046726B"/>
    <w:pPr>
      <w:spacing w:before="240"/>
      <w:ind w:left="113" w:firstLine="0"/>
    </w:pPr>
  </w:style>
  <w:style w:type="paragraph" w:customStyle="1" w:styleId="MDPI19line">
    <w:name w:val="MDPI_1.9_line"/>
    <w:basedOn w:val="MDPI31text"/>
    <w:qFormat/>
    <w:rsid w:val="0046726B"/>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46726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46726B"/>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46726B"/>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46726B"/>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46726B"/>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46726B"/>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46726B"/>
    <w:pPr>
      <w:ind w:firstLine="0"/>
    </w:pPr>
  </w:style>
  <w:style w:type="paragraph" w:customStyle="1" w:styleId="MDPI33textspaceafter">
    <w:name w:val="MDPI_3.3_text_space_after"/>
    <w:basedOn w:val="MDPI31text"/>
    <w:qFormat/>
    <w:rsid w:val="0046726B"/>
    <w:pPr>
      <w:spacing w:after="240"/>
    </w:pPr>
  </w:style>
  <w:style w:type="paragraph" w:customStyle="1" w:styleId="MDPI34textspacebefore">
    <w:name w:val="MDPI_3.4_text_space_before"/>
    <w:basedOn w:val="MDPI31text"/>
    <w:qFormat/>
    <w:rsid w:val="0046726B"/>
    <w:pPr>
      <w:spacing w:before="240"/>
    </w:pPr>
  </w:style>
  <w:style w:type="paragraph" w:customStyle="1" w:styleId="MDPI35textbeforelist">
    <w:name w:val="MDPI_3.5_text_before_list"/>
    <w:basedOn w:val="MDPI31text"/>
    <w:qFormat/>
    <w:rsid w:val="0046726B"/>
    <w:pPr>
      <w:spacing w:after="120"/>
    </w:pPr>
  </w:style>
  <w:style w:type="paragraph" w:customStyle="1" w:styleId="MDPI36textafterlist">
    <w:name w:val="MDPI_3.6_text_after_list"/>
    <w:basedOn w:val="MDPI31text"/>
    <w:qFormat/>
    <w:rsid w:val="0046726B"/>
    <w:pPr>
      <w:spacing w:before="120"/>
    </w:pPr>
  </w:style>
  <w:style w:type="paragraph" w:customStyle="1" w:styleId="MDPI37itemize">
    <w:name w:val="MDPI_3.7_itemize"/>
    <w:basedOn w:val="MDPI31text"/>
    <w:qFormat/>
    <w:rsid w:val="0046726B"/>
    <w:pPr>
      <w:numPr>
        <w:numId w:val="1"/>
      </w:numPr>
      <w:ind w:left="425" w:hanging="425"/>
    </w:pPr>
  </w:style>
  <w:style w:type="paragraph" w:customStyle="1" w:styleId="MDPI38bullet">
    <w:name w:val="MDPI_3.8_bullet"/>
    <w:basedOn w:val="MDPI31text"/>
    <w:qFormat/>
    <w:rsid w:val="0046726B"/>
    <w:pPr>
      <w:numPr>
        <w:numId w:val="2"/>
      </w:numPr>
      <w:ind w:left="425" w:hanging="425"/>
    </w:pPr>
  </w:style>
  <w:style w:type="paragraph" w:customStyle="1" w:styleId="MDPI39equation">
    <w:name w:val="MDPI_3.9_equation"/>
    <w:basedOn w:val="MDPI31text"/>
    <w:qFormat/>
    <w:rsid w:val="0046726B"/>
    <w:pPr>
      <w:spacing w:before="120" w:after="120"/>
      <w:ind w:left="709" w:firstLine="0"/>
      <w:jc w:val="center"/>
    </w:pPr>
  </w:style>
  <w:style w:type="paragraph" w:customStyle="1" w:styleId="MDPI3aequationnumber">
    <w:name w:val="MDPI_3.a_equation_number"/>
    <w:basedOn w:val="MDPI31text"/>
    <w:qFormat/>
    <w:rsid w:val="0046726B"/>
    <w:pPr>
      <w:spacing w:before="120" w:after="120" w:line="240" w:lineRule="auto"/>
      <w:ind w:firstLine="0"/>
      <w:jc w:val="right"/>
    </w:pPr>
  </w:style>
  <w:style w:type="paragraph" w:customStyle="1" w:styleId="MDPI62Acknowledgments">
    <w:name w:val="MDPI_6.2_Acknowledgments"/>
    <w:qFormat/>
    <w:rsid w:val="0046726B"/>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46726B"/>
    <w:pPr>
      <w:spacing w:before="240" w:after="120" w:line="260" w:lineRule="atLeast"/>
      <w:ind w:left="425" w:right="425"/>
    </w:pPr>
    <w:rPr>
      <w:snapToGrid/>
      <w:szCs w:val="22"/>
    </w:rPr>
  </w:style>
  <w:style w:type="paragraph" w:customStyle="1" w:styleId="MDPI42tablebody">
    <w:name w:val="MDPI_4.2_table_body"/>
    <w:qFormat/>
    <w:rsid w:val="007D1435"/>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46726B"/>
    <w:pPr>
      <w:spacing w:before="0"/>
      <w:ind w:left="0" w:right="0"/>
    </w:pPr>
  </w:style>
  <w:style w:type="paragraph" w:customStyle="1" w:styleId="MDPI51figurecaption">
    <w:name w:val="MDPI_5.1_figure_caption"/>
    <w:basedOn w:val="MDPI62Acknowledgments"/>
    <w:qFormat/>
    <w:rsid w:val="0046726B"/>
    <w:pPr>
      <w:spacing w:after="240" w:line="260" w:lineRule="atLeast"/>
      <w:ind w:left="425" w:right="425"/>
    </w:pPr>
    <w:rPr>
      <w:snapToGrid/>
    </w:rPr>
  </w:style>
  <w:style w:type="paragraph" w:customStyle="1" w:styleId="MDPI52figure">
    <w:name w:val="MDPI_5.2_figure"/>
    <w:qFormat/>
    <w:rsid w:val="0046726B"/>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46726B"/>
    <w:pPr>
      <w:spacing w:before="240"/>
    </w:pPr>
    <w:rPr>
      <w:lang w:eastAsia="en-US"/>
    </w:rPr>
  </w:style>
  <w:style w:type="paragraph" w:customStyle="1" w:styleId="MDPI63AuthorContributions">
    <w:name w:val="MDPI_6.3_AuthorContributions"/>
    <w:basedOn w:val="MDPI62Acknowledgments"/>
    <w:qFormat/>
    <w:rsid w:val="0046726B"/>
    <w:rPr>
      <w:rFonts w:eastAsia="SimSun"/>
      <w:color w:val="auto"/>
      <w:lang w:eastAsia="en-US"/>
    </w:rPr>
  </w:style>
  <w:style w:type="paragraph" w:customStyle="1" w:styleId="MDPI64CoI">
    <w:name w:val="MDPI_6.4_CoI"/>
    <w:basedOn w:val="MDPI62Acknowledgments"/>
    <w:qFormat/>
    <w:rsid w:val="0046726B"/>
  </w:style>
  <w:style w:type="paragraph" w:customStyle="1" w:styleId="MDPI81theorem">
    <w:name w:val="MDPI_8.1_theorem"/>
    <w:basedOn w:val="MDPI32textnoindent"/>
    <w:qFormat/>
    <w:rsid w:val="0046726B"/>
    <w:rPr>
      <w:i/>
    </w:rPr>
  </w:style>
  <w:style w:type="paragraph" w:customStyle="1" w:styleId="MDPI82proof">
    <w:name w:val="MDPI_8.2_proof"/>
    <w:basedOn w:val="MDPI32textnoindent"/>
    <w:qFormat/>
    <w:rsid w:val="0046726B"/>
  </w:style>
  <w:style w:type="paragraph" w:customStyle="1" w:styleId="MDPIfooterfirstpage">
    <w:name w:val="MDPI_footer_firstpage"/>
    <w:basedOn w:val="Normal"/>
    <w:qFormat/>
    <w:rsid w:val="0046726B"/>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qFormat/>
    <w:rsid w:val="0046726B"/>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46726B"/>
    <w:pPr>
      <w:spacing w:before="240" w:after="120"/>
      <w:ind w:firstLine="0"/>
      <w:jc w:val="left"/>
      <w:outlineLvl w:val="2"/>
    </w:pPr>
  </w:style>
  <w:style w:type="paragraph" w:customStyle="1" w:styleId="MDPI21heading1">
    <w:name w:val="MDPI_2.1_heading1"/>
    <w:basedOn w:val="MDPI23heading3"/>
    <w:qFormat/>
    <w:rsid w:val="0046726B"/>
    <w:pPr>
      <w:outlineLvl w:val="0"/>
    </w:pPr>
    <w:rPr>
      <w:b/>
    </w:rPr>
  </w:style>
  <w:style w:type="paragraph" w:customStyle="1" w:styleId="MDPI22heading2">
    <w:name w:val="MDPI_2.2_heading2"/>
    <w:basedOn w:val="Normal"/>
    <w:qFormat/>
    <w:rsid w:val="0046726B"/>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46726B"/>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46726B"/>
    <w:pPr>
      <w:spacing w:line="240" w:lineRule="auto"/>
    </w:pPr>
    <w:rPr>
      <w:sz w:val="18"/>
      <w:szCs w:val="18"/>
    </w:rPr>
  </w:style>
  <w:style w:type="character" w:customStyle="1" w:styleId="BalloonTextChar">
    <w:name w:val="Balloon Text Char"/>
    <w:link w:val="BalloonText"/>
    <w:uiPriority w:val="99"/>
    <w:semiHidden/>
    <w:rsid w:val="0046726B"/>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46726B"/>
  </w:style>
  <w:style w:type="table" w:customStyle="1" w:styleId="MDPI41threelinetable">
    <w:name w:val="MDPI_4.1_three_line_table"/>
    <w:basedOn w:val="TableNormal"/>
    <w:uiPriority w:val="99"/>
    <w:rsid w:val="007D1435"/>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Tahoma" w:hAnsi="Tahoma"/>
        <w:b/>
        <w:i w:val="0"/>
        <w:sz w:val="20"/>
      </w:rPr>
      <w:tblPr/>
      <w:tcPr>
        <w:tcBorders>
          <w:bottom w:val="single" w:sz="4" w:space="0" w:color="auto"/>
        </w:tcBorders>
      </w:tcPr>
    </w:tblStylePr>
  </w:style>
  <w:style w:type="character" w:styleId="Hyperlink">
    <w:name w:val="Hyperlink"/>
    <w:uiPriority w:val="99"/>
    <w:unhideWhenUsed/>
    <w:rsid w:val="00FB0D48"/>
    <w:rPr>
      <w:color w:val="0563C1"/>
      <w:u w:val="single"/>
    </w:rPr>
  </w:style>
  <w:style w:type="character" w:customStyle="1" w:styleId="UnresolvedMention1">
    <w:name w:val="Unresolved Mention1"/>
    <w:uiPriority w:val="99"/>
    <w:semiHidden/>
    <w:unhideWhenUsed/>
    <w:rsid w:val="00C243C9"/>
    <w:rPr>
      <w:color w:val="605E5C"/>
      <w:shd w:val="clear" w:color="auto" w:fill="E1DFDD"/>
    </w:rPr>
  </w:style>
  <w:style w:type="table" w:customStyle="1" w:styleId="PlainTable41">
    <w:name w:val="Plain Table 41"/>
    <w:basedOn w:val="TableNormal"/>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ListParagraph">
    <w:name w:val="List Paragraph"/>
    <w:basedOn w:val="Normal"/>
    <w:uiPriority w:val="34"/>
    <w:qFormat/>
    <w:rsid w:val="003A18E7"/>
    <w:pPr>
      <w:spacing w:after="160" w:line="259" w:lineRule="auto"/>
      <w:ind w:left="720"/>
      <w:contextualSpacing/>
      <w:jc w:val="left"/>
    </w:pPr>
    <w:rPr>
      <w:rFonts w:asciiTheme="minorHAnsi" w:eastAsiaTheme="minorHAnsi" w:hAnsiTheme="minorHAnsi" w:cstheme="minorBidi"/>
      <w:color w:val="auto"/>
      <w:sz w:val="22"/>
      <w:szCs w:val="22"/>
      <w:lang w:val="sv-SE" w:eastAsia="en-US"/>
    </w:rPr>
  </w:style>
  <w:style w:type="character" w:styleId="CommentReference">
    <w:name w:val="annotation reference"/>
    <w:basedOn w:val="DefaultParagraphFont"/>
    <w:uiPriority w:val="99"/>
    <w:semiHidden/>
    <w:unhideWhenUsed/>
    <w:rsid w:val="005B7989"/>
    <w:rPr>
      <w:sz w:val="16"/>
      <w:szCs w:val="16"/>
    </w:rPr>
  </w:style>
  <w:style w:type="paragraph" w:styleId="CommentText">
    <w:name w:val="annotation text"/>
    <w:basedOn w:val="Normal"/>
    <w:link w:val="CommentTextChar"/>
    <w:uiPriority w:val="99"/>
    <w:unhideWhenUsed/>
    <w:rsid w:val="005B7989"/>
    <w:pPr>
      <w:spacing w:after="200" w:line="240" w:lineRule="auto"/>
      <w:contextualSpacing/>
      <w:jc w:val="left"/>
    </w:pPr>
    <w:rPr>
      <w:rFonts w:ascii="Arial Narrow" w:eastAsia="MS Mincho" w:hAnsi="Arial Narrow"/>
      <w:color w:val="auto"/>
      <w:sz w:val="20"/>
      <w:lang w:val="pt-PT" w:eastAsia="sv-SE"/>
    </w:rPr>
  </w:style>
  <w:style w:type="character" w:customStyle="1" w:styleId="CommentTextChar">
    <w:name w:val="Comment Text Char"/>
    <w:basedOn w:val="DefaultParagraphFont"/>
    <w:link w:val="CommentText"/>
    <w:uiPriority w:val="99"/>
    <w:rsid w:val="005B7989"/>
    <w:rPr>
      <w:rFonts w:ascii="Arial Narrow" w:eastAsia="MS Mincho" w:hAnsi="Arial Narrow"/>
      <w:lang w:val="pt-PT" w:eastAsia="sv-SE"/>
    </w:rPr>
  </w:style>
  <w:style w:type="paragraph" w:styleId="CommentSubject">
    <w:name w:val="annotation subject"/>
    <w:basedOn w:val="CommentText"/>
    <w:next w:val="CommentText"/>
    <w:link w:val="CommentSubjectChar"/>
    <w:uiPriority w:val="99"/>
    <w:semiHidden/>
    <w:unhideWhenUsed/>
    <w:rsid w:val="00EB40D3"/>
    <w:pPr>
      <w:spacing w:after="0"/>
      <w:contextualSpacing w:val="0"/>
      <w:jc w:val="both"/>
    </w:pPr>
    <w:rPr>
      <w:rFonts w:ascii="Times New Roman" w:eastAsia="Times New Roman" w:hAnsi="Times New Roman"/>
      <w:b/>
      <w:bCs/>
      <w:color w:val="000000"/>
      <w:lang w:val="en-US" w:eastAsia="de-DE"/>
    </w:rPr>
  </w:style>
  <w:style w:type="character" w:customStyle="1" w:styleId="CommentSubjectChar">
    <w:name w:val="Comment Subject Char"/>
    <w:basedOn w:val="CommentTextChar"/>
    <w:link w:val="CommentSubject"/>
    <w:uiPriority w:val="99"/>
    <w:semiHidden/>
    <w:rsid w:val="00EB40D3"/>
    <w:rPr>
      <w:rFonts w:ascii="Times New Roman" w:eastAsia="Times New Roman" w:hAnsi="Times New Roman"/>
      <w:b/>
      <w:bCs/>
      <w:color w:val="000000"/>
      <w:lang w:val="en-US" w:eastAsia="de-DE"/>
    </w:rPr>
  </w:style>
  <w:style w:type="paragraph" w:styleId="Bibliography">
    <w:name w:val="Bibliography"/>
    <w:basedOn w:val="Normal"/>
    <w:next w:val="Normal"/>
    <w:uiPriority w:val="37"/>
    <w:unhideWhenUsed/>
    <w:rsid w:val="00FE43C8"/>
    <w:pPr>
      <w:tabs>
        <w:tab w:val="left" w:pos="504"/>
      </w:tabs>
      <w:spacing w:line="240" w:lineRule="atLeast"/>
      <w:ind w:left="504" w:hanging="504"/>
    </w:pPr>
  </w:style>
  <w:style w:type="table" w:customStyle="1" w:styleId="ListTable1Light-Accent31">
    <w:name w:val="List Table 1 Light - Accent 31"/>
    <w:basedOn w:val="TableNormal"/>
    <w:uiPriority w:val="46"/>
    <w:rsid w:val="00BA4E28"/>
    <w:rPr>
      <w:rFonts w:asciiTheme="minorHAnsi" w:eastAsiaTheme="minorHAnsi" w:hAnsiTheme="minorHAnsi" w:cstheme="minorBidi"/>
      <w:sz w:val="22"/>
      <w:szCs w:val="22"/>
      <w:lang w:val="sv-SE" w:eastAsia="en-US"/>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26B"/>
    <w:pPr>
      <w:spacing w:line="340" w:lineRule="atLeast"/>
      <w:jc w:val="both"/>
    </w:pPr>
    <w:rPr>
      <w:rFonts w:ascii="Times New Roman" w:eastAsia="Times New Roman" w:hAnsi="Times New Roman"/>
      <w:color w:val="000000"/>
      <w:sz w:val="24"/>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46726B"/>
    <w:pPr>
      <w:spacing w:before="240" w:line="240" w:lineRule="auto"/>
      <w:ind w:firstLine="0"/>
      <w:jc w:val="left"/>
    </w:pPr>
    <w:rPr>
      <w:i/>
    </w:rPr>
  </w:style>
  <w:style w:type="paragraph" w:customStyle="1" w:styleId="MDPI12title">
    <w:name w:val="MDPI_1.2_title"/>
    <w:next w:val="MDPI13authornames"/>
    <w:qFormat/>
    <w:rsid w:val="0046726B"/>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46726B"/>
    <w:pPr>
      <w:spacing w:after="120"/>
      <w:ind w:firstLine="0"/>
      <w:jc w:val="left"/>
    </w:pPr>
    <w:rPr>
      <w:b/>
      <w:snapToGrid/>
    </w:rPr>
  </w:style>
  <w:style w:type="paragraph" w:customStyle="1" w:styleId="MDPI14history">
    <w:name w:val="MDPI_1.4_history"/>
    <w:basedOn w:val="MDPI62Acknowledgments"/>
    <w:next w:val="Normal"/>
    <w:qFormat/>
    <w:rsid w:val="0046726B"/>
    <w:pPr>
      <w:ind w:left="113"/>
      <w:jc w:val="left"/>
    </w:pPr>
    <w:rPr>
      <w:snapToGrid/>
    </w:rPr>
  </w:style>
  <w:style w:type="paragraph" w:customStyle="1" w:styleId="MDPI16affiliation">
    <w:name w:val="MDPI_1.6_affiliation"/>
    <w:basedOn w:val="MDPI62Acknowledgments"/>
    <w:qFormat/>
    <w:rsid w:val="0046726B"/>
    <w:pPr>
      <w:spacing w:before="0"/>
      <w:ind w:left="311" w:hanging="198"/>
      <w:jc w:val="left"/>
    </w:pPr>
    <w:rPr>
      <w:snapToGrid/>
      <w:szCs w:val="18"/>
    </w:rPr>
  </w:style>
  <w:style w:type="paragraph" w:customStyle="1" w:styleId="MDPI17abstract">
    <w:name w:val="MDPI_1.7_abstract"/>
    <w:basedOn w:val="MDPI31text"/>
    <w:next w:val="MDPI18keywords"/>
    <w:qFormat/>
    <w:rsid w:val="0046726B"/>
    <w:pPr>
      <w:spacing w:before="240"/>
      <w:ind w:left="113" w:firstLine="0"/>
    </w:pPr>
    <w:rPr>
      <w:snapToGrid/>
    </w:rPr>
  </w:style>
  <w:style w:type="paragraph" w:customStyle="1" w:styleId="MDPI18keywords">
    <w:name w:val="MDPI_1.8_keywords"/>
    <w:basedOn w:val="MDPI31text"/>
    <w:next w:val="Normal"/>
    <w:qFormat/>
    <w:rsid w:val="0046726B"/>
    <w:pPr>
      <w:spacing w:before="240"/>
      <w:ind w:left="113" w:firstLine="0"/>
    </w:pPr>
  </w:style>
  <w:style w:type="paragraph" w:customStyle="1" w:styleId="MDPI19line">
    <w:name w:val="MDPI_1.9_line"/>
    <w:basedOn w:val="MDPI31text"/>
    <w:qFormat/>
    <w:rsid w:val="0046726B"/>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46726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46726B"/>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46726B"/>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46726B"/>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46726B"/>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46726B"/>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46726B"/>
    <w:pPr>
      <w:ind w:firstLine="0"/>
    </w:pPr>
  </w:style>
  <w:style w:type="paragraph" w:customStyle="1" w:styleId="MDPI33textspaceafter">
    <w:name w:val="MDPI_3.3_text_space_after"/>
    <w:basedOn w:val="MDPI31text"/>
    <w:qFormat/>
    <w:rsid w:val="0046726B"/>
    <w:pPr>
      <w:spacing w:after="240"/>
    </w:pPr>
  </w:style>
  <w:style w:type="paragraph" w:customStyle="1" w:styleId="MDPI34textspacebefore">
    <w:name w:val="MDPI_3.4_text_space_before"/>
    <w:basedOn w:val="MDPI31text"/>
    <w:qFormat/>
    <w:rsid w:val="0046726B"/>
    <w:pPr>
      <w:spacing w:before="240"/>
    </w:pPr>
  </w:style>
  <w:style w:type="paragraph" w:customStyle="1" w:styleId="MDPI35textbeforelist">
    <w:name w:val="MDPI_3.5_text_before_list"/>
    <w:basedOn w:val="MDPI31text"/>
    <w:qFormat/>
    <w:rsid w:val="0046726B"/>
    <w:pPr>
      <w:spacing w:after="120"/>
    </w:pPr>
  </w:style>
  <w:style w:type="paragraph" w:customStyle="1" w:styleId="MDPI36textafterlist">
    <w:name w:val="MDPI_3.6_text_after_list"/>
    <w:basedOn w:val="MDPI31text"/>
    <w:qFormat/>
    <w:rsid w:val="0046726B"/>
    <w:pPr>
      <w:spacing w:before="120"/>
    </w:pPr>
  </w:style>
  <w:style w:type="paragraph" w:customStyle="1" w:styleId="MDPI37itemize">
    <w:name w:val="MDPI_3.7_itemize"/>
    <w:basedOn w:val="MDPI31text"/>
    <w:qFormat/>
    <w:rsid w:val="0046726B"/>
    <w:pPr>
      <w:numPr>
        <w:numId w:val="1"/>
      </w:numPr>
      <w:ind w:left="425" w:hanging="425"/>
    </w:pPr>
  </w:style>
  <w:style w:type="paragraph" w:customStyle="1" w:styleId="MDPI38bullet">
    <w:name w:val="MDPI_3.8_bullet"/>
    <w:basedOn w:val="MDPI31text"/>
    <w:qFormat/>
    <w:rsid w:val="0046726B"/>
    <w:pPr>
      <w:numPr>
        <w:numId w:val="2"/>
      </w:numPr>
      <w:ind w:left="425" w:hanging="425"/>
    </w:pPr>
  </w:style>
  <w:style w:type="paragraph" w:customStyle="1" w:styleId="MDPI39equation">
    <w:name w:val="MDPI_3.9_equation"/>
    <w:basedOn w:val="MDPI31text"/>
    <w:qFormat/>
    <w:rsid w:val="0046726B"/>
    <w:pPr>
      <w:spacing w:before="120" w:after="120"/>
      <w:ind w:left="709" w:firstLine="0"/>
      <w:jc w:val="center"/>
    </w:pPr>
  </w:style>
  <w:style w:type="paragraph" w:customStyle="1" w:styleId="MDPI3aequationnumber">
    <w:name w:val="MDPI_3.a_equation_number"/>
    <w:basedOn w:val="MDPI31text"/>
    <w:qFormat/>
    <w:rsid w:val="0046726B"/>
    <w:pPr>
      <w:spacing w:before="120" w:after="120" w:line="240" w:lineRule="auto"/>
      <w:ind w:firstLine="0"/>
      <w:jc w:val="right"/>
    </w:pPr>
  </w:style>
  <w:style w:type="paragraph" w:customStyle="1" w:styleId="MDPI62Acknowledgments">
    <w:name w:val="MDPI_6.2_Acknowledgments"/>
    <w:qFormat/>
    <w:rsid w:val="0046726B"/>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46726B"/>
    <w:pPr>
      <w:spacing w:before="240" w:after="120" w:line="260" w:lineRule="atLeast"/>
      <w:ind w:left="425" w:right="425"/>
    </w:pPr>
    <w:rPr>
      <w:snapToGrid/>
      <w:szCs w:val="22"/>
    </w:rPr>
  </w:style>
  <w:style w:type="paragraph" w:customStyle="1" w:styleId="MDPI42tablebody">
    <w:name w:val="MDPI_4.2_table_body"/>
    <w:qFormat/>
    <w:rsid w:val="007D1435"/>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46726B"/>
    <w:pPr>
      <w:spacing w:before="0"/>
      <w:ind w:left="0" w:right="0"/>
    </w:pPr>
  </w:style>
  <w:style w:type="paragraph" w:customStyle="1" w:styleId="MDPI51figurecaption">
    <w:name w:val="MDPI_5.1_figure_caption"/>
    <w:basedOn w:val="MDPI62Acknowledgments"/>
    <w:qFormat/>
    <w:rsid w:val="0046726B"/>
    <w:pPr>
      <w:spacing w:after="240" w:line="260" w:lineRule="atLeast"/>
      <w:ind w:left="425" w:right="425"/>
    </w:pPr>
    <w:rPr>
      <w:snapToGrid/>
    </w:rPr>
  </w:style>
  <w:style w:type="paragraph" w:customStyle="1" w:styleId="MDPI52figure">
    <w:name w:val="MDPI_5.2_figure"/>
    <w:qFormat/>
    <w:rsid w:val="0046726B"/>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46726B"/>
    <w:pPr>
      <w:spacing w:before="240"/>
    </w:pPr>
    <w:rPr>
      <w:lang w:eastAsia="en-US"/>
    </w:rPr>
  </w:style>
  <w:style w:type="paragraph" w:customStyle="1" w:styleId="MDPI63AuthorContributions">
    <w:name w:val="MDPI_6.3_AuthorContributions"/>
    <w:basedOn w:val="MDPI62Acknowledgments"/>
    <w:qFormat/>
    <w:rsid w:val="0046726B"/>
    <w:rPr>
      <w:rFonts w:eastAsia="SimSun"/>
      <w:color w:val="auto"/>
      <w:lang w:eastAsia="en-US"/>
    </w:rPr>
  </w:style>
  <w:style w:type="paragraph" w:customStyle="1" w:styleId="MDPI64CoI">
    <w:name w:val="MDPI_6.4_CoI"/>
    <w:basedOn w:val="MDPI62Acknowledgments"/>
    <w:qFormat/>
    <w:rsid w:val="0046726B"/>
  </w:style>
  <w:style w:type="paragraph" w:customStyle="1" w:styleId="MDPI81theorem">
    <w:name w:val="MDPI_8.1_theorem"/>
    <w:basedOn w:val="MDPI32textnoindent"/>
    <w:qFormat/>
    <w:rsid w:val="0046726B"/>
    <w:rPr>
      <w:i/>
    </w:rPr>
  </w:style>
  <w:style w:type="paragraph" w:customStyle="1" w:styleId="MDPI82proof">
    <w:name w:val="MDPI_8.2_proof"/>
    <w:basedOn w:val="MDPI32textnoindent"/>
    <w:qFormat/>
    <w:rsid w:val="0046726B"/>
  </w:style>
  <w:style w:type="paragraph" w:customStyle="1" w:styleId="MDPIfooterfirstpage">
    <w:name w:val="MDPI_footer_firstpage"/>
    <w:basedOn w:val="Normal"/>
    <w:qFormat/>
    <w:rsid w:val="0046726B"/>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qFormat/>
    <w:rsid w:val="0046726B"/>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46726B"/>
    <w:pPr>
      <w:spacing w:before="240" w:after="120"/>
      <w:ind w:firstLine="0"/>
      <w:jc w:val="left"/>
      <w:outlineLvl w:val="2"/>
    </w:pPr>
  </w:style>
  <w:style w:type="paragraph" w:customStyle="1" w:styleId="MDPI21heading1">
    <w:name w:val="MDPI_2.1_heading1"/>
    <w:basedOn w:val="MDPI23heading3"/>
    <w:qFormat/>
    <w:rsid w:val="0046726B"/>
    <w:pPr>
      <w:outlineLvl w:val="0"/>
    </w:pPr>
    <w:rPr>
      <w:b/>
    </w:rPr>
  </w:style>
  <w:style w:type="paragraph" w:customStyle="1" w:styleId="MDPI22heading2">
    <w:name w:val="MDPI_2.2_heading2"/>
    <w:basedOn w:val="Normal"/>
    <w:qFormat/>
    <w:rsid w:val="0046726B"/>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46726B"/>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46726B"/>
    <w:pPr>
      <w:spacing w:line="240" w:lineRule="auto"/>
    </w:pPr>
    <w:rPr>
      <w:sz w:val="18"/>
      <w:szCs w:val="18"/>
    </w:rPr>
  </w:style>
  <w:style w:type="character" w:customStyle="1" w:styleId="BalloonTextChar">
    <w:name w:val="Balloon Text Char"/>
    <w:link w:val="BalloonText"/>
    <w:uiPriority w:val="99"/>
    <w:semiHidden/>
    <w:rsid w:val="0046726B"/>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46726B"/>
  </w:style>
  <w:style w:type="table" w:customStyle="1" w:styleId="MDPI41threelinetable">
    <w:name w:val="MDPI_4.1_three_line_table"/>
    <w:basedOn w:val="TableNormal"/>
    <w:uiPriority w:val="99"/>
    <w:rsid w:val="007D1435"/>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Tahoma" w:hAnsi="Tahoma"/>
        <w:b/>
        <w:i w:val="0"/>
        <w:sz w:val="20"/>
      </w:rPr>
      <w:tblPr/>
      <w:tcPr>
        <w:tcBorders>
          <w:bottom w:val="single" w:sz="4" w:space="0" w:color="auto"/>
        </w:tcBorders>
      </w:tcPr>
    </w:tblStylePr>
  </w:style>
  <w:style w:type="character" w:styleId="Hyperlink">
    <w:name w:val="Hyperlink"/>
    <w:uiPriority w:val="99"/>
    <w:unhideWhenUsed/>
    <w:rsid w:val="00FB0D48"/>
    <w:rPr>
      <w:color w:val="0563C1"/>
      <w:u w:val="single"/>
    </w:rPr>
  </w:style>
  <w:style w:type="character" w:customStyle="1" w:styleId="UnresolvedMention1">
    <w:name w:val="Unresolved Mention1"/>
    <w:uiPriority w:val="99"/>
    <w:semiHidden/>
    <w:unhideWhenUsed/>
    <w:rsid w:val="00C243C9"/>
    <w:rPr>
      <w:color w:val="605E5C"/>
      <w:shd w:val="clear" w:color="auto" w:fill="E1DFDD"/>
    </w:rPr>
  </w:style>
  <w:style w:type="table" w:customStyle="1" w:styleId="PlainTable41">
    <w:name w:val="Plain Table 41"/>
    <w:basedOn w:val="TableNormal"/>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ListParagraph">
    <w:name w:val="List Paragraph"/>
    <w:basedOn w:val="Normal"/>
    <w:uiPriority w:val="34"/>
    <w:qFormat/>
    <w:rsid w:val="003A18E7"/>
    <w:pPr>
      <w:spacing w:after="160" w:line="259" w:lineRule="auto"/>
      <w:ind w:left="720"/>
      <w:contextualSpacing/>
      <w:jc w:val="left"/>
    </w:pPr>
    <w:rPr>
      <w:rFonts w:asciiTheme="minorHAnsi" w:eastAsiaTheme="minorHAnsi" w:hAnsiTheme="minorHAnsi" w:cstheme="minorBidi"/>
      <w:color w:val="auto"/>
      <w:sz w:val="22"/>
      <w:szCs w:val="22"/>
      <w:lang w:val="sv-SE" w:eastAsia="en-US"/>
    </w:rPr>
  </w:style>
  <w:style w:type="character" w:styleId="CommentReference">
    <w:name w:val="annotation reference"/>
    <w:basedOn w:val="DefaultParagraphFont"/>
    <w:uiPriority w:val="99"/>
    <w:semiHidden/>
    <w:unhideWhenUsed/>
    <w:rsid w:val="005B7989"/>
    <w:rPr>
      <w:sz w:val="16"/>
      <w:szCs w:val="16"/>
    </w:rPr>
  </w:style>
  <w:style w:type="paragraph" w:styleId="CommentText">
    <w:name w:val="annotation text"/>
    <w:basedOn w:val="Normal"/>
    <w:link w:val="CommentTextChar"/>
    <w:uiPriority w:val="99"/>
    <w:unhideWhenUsed/>
    <w:rsid w:val="005B7989"/>
    <w:pPr>
      <w:spacing w:after="200" w:line="240" w:lineRule="auto"/>
      <w:contextualSpacing/>
      <w:jc w:val="left"/>
    </w:pPr>
    <w:rPr>
      <w:rFonts w:ascii="Arial Narrow" w:eastAsia="MS Mincho" w:hAnsi="Arial Narrow"/>
      <w:color w:val="auto"/>
      <w:sz w:val="20"/>
      <w:lang w:val="pt-PT" w:eastAsia="sv-SE"/>
    </w:rPr>
  </w:style>
  <w:style w:type="character" w:customStyle="1" w:styleId="CommentTextChar">
    <w:name w:val="Comment Text Char"/>
    <w:basedOn w:val="DefaultParagraphFont"/>
    <w:link w:val="CommentText"/>
    <w:uiPriority w:val="99"/>
    <w:rsid w:val="005B7989"/>
    <w:rPr>
      <w:rFonts w:ascii="Arial Narrow" w:eastAsia="MS Mincho" w:hAnsi="Arial Narrow"/>
      <w:lang w:val="pt-PT" w:eastAsia="sv-SE"/>
    </w:rPr>
  </w:style>
  <w:style w:type="paragraph" w:styleId="CommentSubject">
    <w:name w:val="annotation subject"/>
    <w:basedOn w:val="CommentText"/>
    <w:next w:val="CommentText"/>
    <w:link w:val="CommentSubjectChar"/>
    <w:uiPriority w:val="99"/>
    <w:semiHidden/>
    <w:unhideWhenUsed/>
    <w:rsid w:val="00EB40D3"/>
    <w:pPr>
      <w:spacing w:after="0"/>
      <w:contextualSpacing w:val="0"/>
      <w:jc w:val="both"/>
    </w:pPr>
    <w:rPr>
      <w:rFonts w:ascii="Times New Roman" w:eastAsia="Times New Roman" w:hAnsi="Times New Roman"/>
      <w:b/>
      <w:bCs/>
      <w:color w:val="000000"/>
      <w:lang w:val="en-US" w:eastAsia="de-DE"/>
    </w:rPr>
  </w:style>
  <w:style w:type="character" w:customStyle="1" w:styleId="CommentSubjectChar">
    <w:name w:val="Comment Subject Char"/>
    <w:basedOn w:val="CommentTextChar"/>
    <w:link w:val="CommentSubject"/>
    <w:uiPriority w:val="99"/>
    <w:semiHidden/>
    <w:rsid w:val="00EB40D3"/>
    <w:rPr>
      <w:rFonts w:ascii="Times New Roman" w:eastAsia="Times New Roman" w:hAnsi="Times New Roman"/>
      <w:b/>
      <w:bCs/>
      <w:color w:val="000000"/>
      <w:lang w:val="en-US" w:eastAsia="de-DE"/>
    </w:rPr>
  </w:style>
  <w:style w:type="paragraph" w:styleId="Bibliography">
    <w:name w:val="Bibliography"/>
    <w:basedOn w:val="Normal"/>
    <w:next w:val="Normal"/>
    <w:uiPriority w:val="37"/>
    <w:unhideWhenUsed/>
    <w:rsid w:val="00FE43C8"/>
    <w:pPr>
      <w:tabs>
        <w:tab w:val="left" w:pos="504"/>
      </w:tabs>
      <w:spacing w:line="240" w:lineRule="atLeast"/>
      <w:ind w:left="504" w:hanging="504"/>
    </w:pPr>
  </w:style>
  <w:style w:type="table" w:customStyle="1" w:styleId="ListTable1Light-Accent31">
    <w:name w:val="List Table 1 Light - Accent 31"/>
    <w:basedOn w:val="TableNormal"/>
    <w:uiPriority w:val="46"/>
    <w:rsid w:val="00BA4E28"/>
    <w:rPr>
      <w:rFonts w:asciiTheme="minorHAnsi" w:eastAsiaTheme="minorHAnsi" w:hAnsiTheme="minorHAnsi" w:cstheme="minorBidi"/>
      <w:sz w:val="22"/>
      <w:szCs w:val="22"/>
      <w:lang w:val="sv-SE" w:eastAsia="en-US"/>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392899">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26"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8"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7" Type="http://schemas.microsoft.com/office/2011/relationships/commentsExtended" Target="commentsExtended.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pa\Downloads\ijerph-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ijerph-template</Template>
  <TotalTime>3</TotalTime>
  <Pages>2</Pages>
  <Words>104</Words>
  <Characters>636</Characters>
  <Application>Microsoft Office Word</Application>
  <DocSecurity>0</DocSecurity>
  <Lines>5</Lines>
  <Paragraphs>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DTU</Company>
  <LinksUpToDate>false</LinksUpToDate>
  <CharactersWithSpaces>739</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alpa</dc:creator>
  <cp:lastModifiedBy>alpa</cp:lastModifiedBy>
  <cp:revision>3</cp:revision>
  <dcterms:created xsi:type="dcterms:W3CDTF">2019-03-17T10:50:00Z</dcterms:created>
  <dcterms:modified xsi:type="dcterms:W3CDTF">2019-03-17T10:54:00Z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zotero-version="5.0.60"&gt;&lt;session id="aFic3Ibc"/&gt;&lt;style id="http://www.zotero.org/styles/multidisciplinary-digital-publishing-institute" hasBibliography="1" bibliographyStyleHasBeenSet="1"/&gt;&lt;prefs&gt;&lt;pref name="automaticJournalAbbrevia</vt:lpwstr>
  </property>
  <property fmtid="{D5CDD505-2E9C-101B-9397-08002B2CF9AE}" pid="3" name="ZOTERO_PREF_2">
    <vt:lpwstr>tions" value="true"/&gt;&lt;pref name="fieldType" value="Field"/&gt;&lt;/prefs&gt;&lt;/data&gt;</vt:lpwstr>
  </property>
</Properties>
</file>